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3" w:rsidRPr="00B06F5F" w:rsidRDefault="00A81A03" w:rsidP="00A81A03">
      <w:pPr>
        <w:ind w:firstLine="0"/>
        <w:jc w:val="center"/>
        <w:outlineLvl w:val="0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665480" cy="822960"/>
            <wp:effectExtent l="19050" t="0" r="1270" b="0"/>
            <wp:wrapTopAndBottom/>
            <wp:docPr id="3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6F5F">
        <w:rPr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A81A03" w:rsidRPr="00B06F5F" w:rsidRDefault="00A81A03" w:rsidP="00A81A03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A81A03" w:rsidRPr="00450AD0" w:rsidRDefault="00A81A03" w:rsidP="00A81A03">
      <w:pPr>
        <w:jc w:val="center"/>
        <w:rPr>
          <w:sz w:val="28"/>
          <w:szCs w:val="28"/>
        </w:rPr>
      </w:pPr>
    </w:p>
    <w:p w:rsidR="007F21F4" w:rsidRDefault="007F21F4" w:rsidP="007F21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57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D7F" w:rsidRPr="00450AD0" w:rsidRDefault="00DE2D7F" w:rsidP="007F21F4">
      <w:pPr>
        <w:jc w:val="center"/>
        <w:rPr>
          <w:sz w:val="28"/>
          <w:szCs w:val="28"/>
        </w:rPr>
      </w:pPr>
    </w:p>
    <w:p w:rsidR="007F21F4" w:rsidRPr="00DE2D7F" w:rsidRDefault="007F21F4" w:rsidP="007F21F4">
      <w:pPr>
        <w:tabs>
          <w:tab w:val="left" w:pos="71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2D7F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DE2D7F" w:rsidRPr="00DE2D7F">
        <w:rPr>
          <w:rFonts w:ascii="Times New Roman" w:hAnsi="Times New Roman" w:cs="Times New Roman"/>
          <w:sz w:val="28"/>
          <w:szCs w:val="28"/>
          <w:u w:val="single"/>
        </w:rPr>
        <w:t>31.08.2016</w:t>
      </w:r>
      <w:r w:rsidRPr="000E3243">
        <w:rPr>
          <w:rFonts w:ascii="Times New Roman" w:hAnsi="Times New Roman" w:cs="Times New Roman"/>
          <w:b/>
          <w:sz w:val="28"/>
          <w:szCs w:val="28"/>
        </w:rPr>
        <w:tab/>
      </w:r>
      <w:r w:rsidRPr="00DE2D7F">
        <w:rPr>
          <w:rFonts w:ascii="Times New Roman" w:hAnsi="Times New Roman" w:cs="Times New Roman"/>
          <w:sz w:val="28"/>
          <w:szCs w:val="28"/>
        </w:rPr>
        <w:t xml:space="preserve"> </w:t>
      </w:r>
      <w:r w:rsidR="00DE2D7F">
        <w:rPr>
          <w:rFonts w:ascii="Times New Roman" w:hAnsi="Times New Roman" w:cs="Times New Roman"/>
          <w:sz w:val="28"/>
          <w:szCs w:val="28"/>
        </w:rPr>
        <w:t xml:space="preserve">       </w:t>
      </w:r>
      <w:r w:rsidR="00DE2D7F" w:rsidRPr="00DE2D7F">
        <w:rPr>
          <w:rFonts w:ascii="Times New Roman" w:hAnsi="Times New Roman" w:cs="Times New Roman"/>
          <w:sz w:val="28"/>
          <w:szCs w:val="28"/>
        </w:rPr>
        <w:t xml:space="preserve"> </w:t>
      </w:r>
      <w:r w:rsidR="00DE2D7F" w:rsidRPr="00DE2D7F">
        <w:rPr>
          <w:rFonts w:ascii="Times New Roman" w:hAnsi="Times New Roman" w:cs="Times New Roman"/>
          <w:sz w:val="28"/>
          <w:szCs w:val="28"/>
          <w:u w:val="single"/>
        </w:rPr>
        <w:t>№ 72 – ОД</w:t>
      </w:r>
      <w:r w:rsidR="00DE2D7F" w:rsidRPr="00DE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1F4" w:rsidRPr="000E3243" w:rsidRDefault="007F21F4" w:rsidP="007F21F4">
      <w:pPr>
        <w:rPr>
          <w:rFonts w:ascii="Times New Roman" w:hAnsi="Times New Roman" w:cs="Times New Roman"/>
          <w:sz w:val="24"/>
          <w:szCs w:val="24"/>
        </w:rPr>
      </w:pPr>
    </w:p>
    <w:p w:rsidR="00A81A03" w:rsidRPr="00A81A03" w:rsidRDefault="00A81A03" w:rsidP="00A81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0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  <w:proofErr w:type="spellStart"/>
      <w:r w:rsidRPr="00A81A0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81A03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="002B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A03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нормативных правовых </w:t>
      </w:r>
      <w:proofErr w:type="gramStart"/>
      <w:r w:rsidRPr="00A81A03"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 w:rsidR="002B5AC2">
        <w:rPr>
          <w:rFonts w:ascii="Times New Roman" w:hAnsi="Times New Roman" w:cs="Times New Roman"/>
          <w:b/>
          <w:sz w:val="28"/>
          <w:szCs w:val="28"/>
        </w:rPr>
        <w:t xml:space="preserve">управления культуры </w:t>
      </w:r>
      <w:r w:rsidRPr="00A81A03">
        <w:rPr>
          <w:rFonts w:ascii="Times New Roman" w:hAnsi="Times New Roman" w:cs="Times New Roman"/>
          <w:b/>
          <w:sz w:val="28"/>
          <w:szCs w:val="28"/>
        </w:rPr>
        <w:t>города Кузнецка</w:t>
      </w:r>
      <w:proofErr w:type="gramEnd"/>
    </w:p>
    <w:p w:rsidR="007F21F4" w:rsidRPr="00A81A03" w:rsidRDefault="007F21F4" w:rsidP="00A81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F4" w:rsidRDefault="002B5AC2" w:rsidP="00F314D7">
      <w:pPr>
        <w:pStyle w:val="20"/>
        <w:shd w:val="clear" w:color="auto" w:fill="auto"/>
        <w:spacing w:after="329" w:line="322" w:lineRule="exact"/>
        <w:ind w:firstLine="740"/>
      </w:pPr>
      <w:proofErr w:type="gramStart"/>
      <w:r>
        <w:t>В соответствии с Федеральными законами от</w:t>
      </w:r>
      <w:r w:rsidR="00DE2D7F">
        <w:t xml:space="preserve"> </w:t>
      </w:r>
      <w:r>
        <w:t xml:space="preserve">06.10.2003 № 131-ФЗ «Об общих принципах организации местного самоуправления в Российской Федерации», от 17.07.2009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руководствуясь ст. 36 Устава города Кузнецка Пензенской области,</w:t>
      </w:r>
      <w:proofErr w:type="gramEnd"/>
    </w:p>
    <w:p w:rsidR="007F21F4" w:rsidRDefault="007F21F4" w:rsidP="007F21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F314D7" w:rsidRDefault="007F21F4" w:rsidP="00F314D7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spacing w:line="317" w:lineRule="exact"/>
        <w:ind w:firstLine="740"/>
      </w:pPr>
      <w:r>
        <w:tab/>
      </w:r>
      <w:r w:rsidR="00F314D7">
        <w:t xml:space="preserve">Утвердить Порядок проведения </w:t>
      </w:r>
      <w:proofErr w:type="spellStart"/>
      <w:r w:rsidR="00F314D7">
        <w:t>антикоррупционной</w:t>
      </w:r>
      <w:proofErr w:type="spellEnd"/>
      <w:r w:rsidR="00F314D7">
        <w:t xml:space="preserve"> экспертизы нормативных правовых актов и проектов нормативных правовых </w:t>
      </w:r>
      <w:proofErr w:type="gramStart"/>
      <w:r w:rsidR="00F314D7">
        <w:t>актов управления культуры города Кузнецка</w:t>
      </w:r>
      <w:proofErr w:type="gramEnd"/>
      <w:r w:rsidR="00F314D7">
        <w:t xml:space="preserve"> согласно приложению.</w:t>
      </w:r>
    </w:p>
    <w:p w:rsidR="00F314D7" w:rsidRDefault="00F314D7" w:rsidP="00F314D7">
      <w:pPr>
        <w:pStyle w:val="20"/>
        <w:numPr>
          <w:ilvl w:val="0"/>
          <w:numId w:val="1"/>
        </w:numPr>
        <w:shd w:val="clear" w:color="auto" w:fill="auto"/>
        <w:tabs>
          <w:tab w:val="left" w:pos="1108"/>
        </w:tabs>
        <w:spacing w:line="317" w:lineRule="exact"/>
        <w:ind w:firstLine="740"/>
      </w:pPr>
      <w:r>
        <w:t>Признать утратившими силу:</w:t>
      </w:r>
    </w:p>
    <w:p w:rsidR="00F314D7" w:rsidRDefault="00F314D7" w:rsidP="00F314D7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line="317" w:lineRule="exact"/>
        <w:ind w:firstLine="740"/>
      </w:pPr>
      <w:r>
        <w:t xml:space="preserve">приказ управления культуры города Кузнецка от 30.05.2012 № 51 – ОД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управления культуры города Кузнецка»;</w:t>
      </w:r>
    </w:p>
    <w:p w:rsidR="00F314D7" w:rsidRDefault="00F314D7" w:rsidP="00F314D7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line="317" w:lineRule="exact"/>
        <w:ind w:firstLine="740"/>
      </w:pPr>
      <w:r>
        <w:t>приказ управления культуры города Кузнецка от 07.12.2012 № 118а-ОД</w:t>
      </w:r>
      <w:r w:rsidR="005C687C">
        <w:t>/УК</w:t>
      </w:r>
      <w:r>
        <w:t xml:space="preserve">  «О внесении изменений в приказ управления культуры города Кузнецка от 30.05.2012 № 51 – ОД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</w:t>
      </w:r>
      <w:proofErr w:type="gramStart"/>
      <w:r>
        <w:t>актов управления культуры города Кузнецка</w:t>
      </w:r>
      <w:proofErr w:type="gramEnd"/>
      <w:r>
        <w:t>».</w:t>
      </w:r>
    </w:p>
    <w:p w:rsidR="00F314D7" w:rsidRDefault="00F314D7" w:rsidP="00DB4B41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660"/>
      </w:pPr>
      <w:r>
        <w:t>Настоящий приказ  подлежит официальному опубликованию</w:t>
      </w:r>
      <w:r w:rsidR="00E82710">
        <w:t>.</w:t>
      </w:r>
    </w:p>
    <w:p w:rsidR="00F314D7" w:rsidRDefault="00F314D7" w:rsidP="00DB4B41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line="322" w:lineRule="exact"/>
        <w:ind w:firstLine="660"/>
      </w:pPr>
      <w:r>
        <w:t>Настоящий приказ вступает в силу на следующий день после официального опубликования.</w:t>
      </w:r>
    </w:p>
    <w:p w:rsidR="007F21F4" w:rsidRDefault="007F21F4" w:rsidP="007F21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1F4" w:rsidRPr="00F41C72" w:rsidRDefault="00F314D7" w:rsidP="007F21F4">
      <w:pPr>
        <w:spacing w:line="228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21F4" w:rsidRPr="00F41C72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1F4" w:rsidRPr="00F41C72">
        <w:rPr>
          <w:rFonts w:ascii="Times New Roman" w:hAnsi="Times New Roman" w:cs="Times New Roman"/>
          <w:sz w:val="28"/>
          <w:szCs w:val="28"/>
        </w:rPr>
        <w:t xml:space="preserve">  И.А. </w:t>
      </w:r>
      <w:proofErr w:type="spellStart"/>
      <w:r w:rsidR="007F21F4" w:rsidRPr="00F41C72">
        <w:rPr>
          <w:rFonts w:ascii="Times New Roman" w:hAnsi="Times New Roman" w:cs="Times New Roman"/>
          <w:sz w:val="28"/>
          <w:szCs w:val="28"/>
        </w:rPr>
        <w:t>Часовская</w:t>
      </w:r>
      <w:proofErr w:type="spellEnd"/>
    </w:p>
    <w:p w:rsidR="00F314D7" w:rsidRDefault="00F314D7" w:rsidP="007F21F4">
      <w:pPr>
        <w:jc w:val="right"/>
        <w:rPr>
          <w:rFonts w:ascii="Times New Roman" w:hAnsi="Times New Roman" w:cs="Times New Roman"/>
          <w:sz w:val="28"/>
          <w:szCs w:val="28"/>
        </w:rPr>
        <w:sectPr w:rsidR="00F314D7" w:rsidSect="00F314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21F4" w:rsidRPr="00F41C72" w:rsidRDefault="007F21F4" w:rsidP="007F21F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F21F4" w:rsidRPr="00F41C72" w:rsidRDefault="007F21F4" w:rsidP="007F21F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Утвержден</w:t>
      </w:r>
    </w:p>
    <w:p w:rsidR="007F21F4" w:rsidRPr="00F41C72" w:rsidRDefault="007F21F4" w:rsidP="007F21F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приказом управления культуры</w:t>
      </w:r>
    </w:p>
    <w:p w:rsidR="007F21F4" w:rsidRPr="00F41C72" w:rsidRDefault="007F21F4" w:rsidP="007F21F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7F21F4" w:rsidRPr="00F41C72" w:rsidRDefault="007F21F4" w:rsidP="007F21F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 xml:space="preserve">от _____________ </w:t>
      </w:r>
      <w:proofErr w:type="gramStart"/>
      <w:r w:rsidRPr="00F41C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1C72">
        <w:rPr>
          <w:rFonts w:ascii="Times New Roman" w:hAnsi="Times New Roman" w:cs="Times New Roman"/>
          <w:sz w:val="28"/>
          <w:szCs w:val="28"/>
        </w:rPr>
        <w:t>. № _____</w:t>
      </w:r>
    </w:p>
    <w:p w:rsidR="007F21F4" w:rsidRPr="00F41C72" w:rsidRDefault="007F21F4" w:rsidP="007F21F4">
      <w:pPr>
        <w:rPr>
          <w:rFonts w:ascii="Times New Roman" w:hAnsi="Times New Roman" w:cs="Times New Roman"/>
          <w:sz w:val="28"/>
          <w:szCs w:val="28"/>
        </w:rPr>
      </w:pPr>
    </w:p>
    <w:p w:rsidR="007F21F4" w:rsidRPr="00F41C72" w:rsidRDefault="007F21F4" w:rsidP="007F2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314D7" w:rsidRPr="00A81A03" w:rsidRDefault="00F314D7" w:rsidP="00F31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0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A81A0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81A03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A03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нормативных правовых </w:t>
      </w:r>
      <w:proofErr w:type="gramStart"/>
      <w:r w:rsidRPr="00A81A03"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управления культуры </w:t>
      </w:r>
      <w:r w:rsidRPr="00A81A03">
        <w:rPr>
          <w:rFonts w:ascii="Times New Roman" w:hAnsi="Times New Roman" w:cs="Times New Roman"/>
          <w:b/>
          <w:sz w:val="28"/>
          <w:szCs w:val="28"/>
        </w:rPr>
        <w:t>города Кузнецка</w:t>
      </w:r>
      <w:proofErr w:type="gramEnd"/>
    </w:p>
    <w:p w:rsidR="007F21F4" w:rsidRDefault="007F21F4" w:rsidP="007F2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26" w:rsidRDefault="00F314D7" w:rsidP="00F314D7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line="322" w:lineRule="exact"/>
        <w:ind w:firstLine="620"/>
      </w:pPr>
      <w:r>
        <w:t xml:space="preserve">Настоящий </w:t>
      </w:r>
      <w:r w:rsidR="009233FD">
        <w:t xml:space="preserve">нормативный </w:t>
      </w:r>
      <w:r>
        <w:t xml:space="preserve">правовой акт в соответствии с Федеральным законом от 17.07.2009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 </w:t>
      </w:r>
    </w:p>
    <w:p w:rsidR="00F314D7" w:rsidRDefault="00F314D7" w:rsidP="00AC3526">
      <w:pPr>
        <w:pStyle w:val="20"/>
        <w:shd w:val="clear" w:color="auto" w:fill="auto"/>
        <w:tabs>
          <w:tab w:val="left" w:pos="889"/>
        </w:tabs>
        <w:spacing w:line="322" w:lineRule="exact"/>
        <w:ind w:firstLine="0"/>
      </w:pPr>
      <w:r>
        <w:t>(далее</w:t>
      </w:r>
      <w:r w:rsidR="00AC3526">
        <w:t xml:space="preserve"> – З</w:t>
      </w:r>
      <w:r>
        <w:t xml:space="preserve">акон №172-ФЗ) устанавливает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</w:t>
      </w:r>
      <w:r w:rsidR="009233FD">
        <w:t xml:space="preserve">управления культуры </w:t>
      </w:r>
      <w:r>
        <w:t xml:space="preserve">города Кузнецка (далее - правовые акты) и проектов нормативных правовых актов </w:t>
      </w:r>
      <w:r w:rsidR="009233FD">
        <w:t>управления культуры</w:t>
      </w:r>
      <w:r>
        <w:t xml:space="preserve"> города Кузнецка (далее - проекты)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314D7" w:rsidRDefault="00F314D7" w:rsidP="00F314D7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line="322" w:lineRule="exact"/>
        <w:ind w:firstLine="620"/>
      </w:pPr>
      <w:proofErr w:type="spellStart"/>
      <w:r>
        <w:t>Антикоррупционная</w:t>
      </w:r>
      <w:proofErr w:type="spellEnd"/>
      <w:r>
        <w:t xml:space="preserve"> экспертиза (далее - экспертиза) правовых актов и проектов осуществляется в соответствии с Методикой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актов».</w:t>
      </w:r>
    </w:p>
    <w:p w:rsidR="00F314D7" w:rsidRDefault="00F314D7" w:rsidP="005F4841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322" w:lineRule="exact"/>
        <w:ind w:firstLine="620"/>
      </w:pPr>
      <w:r>
        <w:t>Экспертиза правовых актов проводится при мониторинге их применения.</w:t>
      </w:r>
    </w:p>
    <w:p w:rsidR="00F314D7" w:rsidRDefault="00F314D7" w:rsidP="005F4841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line="322" w:lineRule="exact"/>
        <w:ind w:firstLine="620"/>
      </w:pPr>
      <w:r>
        <w:t>Экспертиза проектов осуществляется в обязательном порядке при проведении их правовой экспертизы.</w:t>
      </w:r>
    </w:p>
    <w:p w:rsidR="00F314D7" w:rsidRDefault="00F314D7" w:rsidP="005F4841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line="322" w:lineRule="exact"/>
        <w:ind w:firstLine="620"/>
      </w:pPr>
      <w:r>
        <w:t>Экспертиза правовых актов и проектов проводится юридическим отделом администрации города Кузнецка.</w:t>
      </w:r>
    </w:p>
    <w:p w:rsidR="00F314D7" w:rsidRDefault="00F314D7" w:rsidP="005F4841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line="322" w:lineRule="exact"/>
        <w:ind w:firstLine="620"/>
      </w:pPr>
      <w:r>
        <w:t>Экспертиза правовых актов и проектов осуществляется в срок не более 5 рабочих дней со дня их поступления на экспертизу.</w:t>
      </w:r>
    </w:p>
    <w:p w:rsidR="00F314D7" w:rsidRDefault="00F314D7" w:rsidP="005F4841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spacing w:line="322" w:lineRule="exact"/>
        <w:ind w:firstLine="620"/>
      </w:pPr>
      <w:r>
        <w:t>Результаты экспертизы правовых актов и проектов оформляются:</w:t>
      </w:r>
    </w:p>
    <w:p w:rsidR="00F314D7" w:rsidRDefault="00F314D7" w:rsidP="005F4841">
      <w:pPr>
        <w:pStyle w:val="20"/>
        <w:numPr>
          <w:ilvl w:val="1"/>
          <w:numId w:val="3"/>
        </w:numPr>
        <w:shd w:val="clear" w:color="auto" w:fill="auto"/>
        <w:tabs>
          <w:tab w:val="left" w:pos="1289"/>
        </w:tabs>
        <w:spacing w:line="322" w:lineRule="exact"/>
        <w:ind w:firstLine="620"/>
      </w:pPr>
      <w:r>
        <w:t xml:space="preserve">При отсутствии </w:t>
      </w:r>
      <w:proofErr w:type="spellStart"/>
      <w:r>
        <w:t>коррупциогенных</w:t>
      </w:r>
      <w:proofErr w:type="spellEnd"/>
      <w:r>
        <w:t xml:space="preserve"> факторов - визой </w:t>
      </w:r>
      <w:proofErr w:type="gramStart"/>
      <w:r>
        <w:t>начальника юридического отдела администрации города Кузнецка</w:t>
      </w:r>
      <w:proofErr w:type="gramEnd"/>
      <w:r>
        <w:t>.</w:t>
      </w:r>
    </w:p>
    <w:p w:rsidR="00F314D7" w:rsidRDefault="00F314D7" w:rsidP="005F4841">
      <w:pPr>
        <w:pStyle w:val="20"/>
        <w:shd w:val="clear" w:color="auto" w:fill="auto"/>
        <w:spacing w:line="322" w:lineRule="exact"/>
        <w:ind w:firstLine="620"/>
      </w:pPr>
      <w:r>
        <w:t>Виза содержит инициалы, фамилию, должность, личную подпись, дату визирования и слова «</w:t>
      </w:r>
      <w:proofErr w:type="spellStart"/>
      <w:r>
        <w:t>Коррупциогенные</w:t>
      </w:r>
      <w:proofErr w:type="spellEnd"/>
      <w:r>
        <w:t xml:space="preserve"> факторы не выявлены»;</w:t>
      </w:r>
    </w:p>
    <w:p w:rsidR="005C687C" w:rsidRPr="005C687C" w:rsidRDefault="005C687C" w:rsidP="005C6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F314D7" w:rsidRPr="005C687C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="00F314D7" w:rsidRPr="005C687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314D7" w:rsidRPr="005C687C">
        <w:rPr>
          <w:rFonts w:ascii="Times New Roman" w:hAnsi="Times New Roman" w:cs="Times New Roman"/>
          <w:sz w:val="28"/>
          <w:szCs w:val="28"/>
        </w:rPr>
        <w:t xml:space="preserve"> факторов - заключением, подписываемым начальником юридического отдела администрации города Кузнецка. Заключение оформляется по форме</w:t>
      </w:r>
      <w:r w:rsidRPr="005C687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города Кузнецка</w:t>
      </w:r>
      <w:r w:rsidR="00F314D7" w:rsidRPr="005C687C">
        <w:rPr>
          <w:rFonts w:ascii="Times New Roman" w:hAnsi="Times New Roman" w:cs="Times New Roman"/>
          <w:sz w:val="28"/>
          <w:szCs w:val="28"/>
        </w:rPr>
        <w:t xml:space="preserve"> </w:t>
      </w:r>
      <w:r w:rsidRPr="005C687C">
        <w:rPr>
          <w:rFonts w:ascii="Times New Roman" w:hAnsi="Times New Roman" w:cs="Times New Roman"/>
          <w:sz w:val="28"/>
          <w:szCs w:val="28"/>
        </w:rPr>
        <w:t xml:space="preserve">от 13.03.2015  № 818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87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5C687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C687C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5C687C">
        <w:rPr>
          <w:rFonts w:ascii="Times New Roman" w:hAnsi="Times New Roman" w:cs="Times New Roman"/>
          <w:sz w:val="28"/>
          <w:szCs w:val="28"/>
        </w:rPr>
        <w:br/>
        <w:t>муниципальных нормативных правовых актов и проектов муниципальных</w:t>
      </w:r>
      <w:r w:rsidRPr="005C687C">
        <w:rPr>
          <w:rFonts w:ascii="Times New Roman" w:hAnsi="Times New Roman" w:cs="Times New Roman"/>
          <w:sz w:val="28"/>
          <w:szCs w:val="28"/>
        </w:rPr>
        <w:br/>
        <w:t>нормативных правовых актов администрации города Кузнецка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14D7" w:rsidRDefault="005C687C" w:rsidP="005C687C">
      <w:pPr>
        <w:pStyle w:val="20"/>
        <w:shd w:val="clear" w:color="auto" w:fill="auto"/>
        <w:tabs>
          <w:tab w:val="left" w:pos="889"/>
          <w:tab w:val="left" w:pos="1289"/>
        </w:tabs>
        <w:spacing w:line="322" w:lineRule="exact"/>
        <w:ind w:firstLine="0"/>
      </w:pPr>
      <w:r>
        <w:t xml:space="preserve"> </w:t>
      </w:r>
    </w:p>
    <w:p w:rsidR="00F314D7" w:rsidRDefault="005C687C" w:rsidP="005C687C">
      <w:pPr>
        <w:pStyle w:val="20"/>
        <w:shd w:val="clear" w:color="auto" w:fill="auto"/>
        <w:tabs>
          <w:tab w:val="left" w:pos="889"/>
        </w:tabs>
        <w:spacing w:line="322" w:lineRule="exact"/>
        <w:ind w:firstLine="0"/>
      </w:pPr>
      <w:r>
        <w:lastRenderedPageBreak/>
        <w:tab/>
        <w:t>8.</w:t>
      </w:r>
      <w:r w:rsidR="00E74539">
        <w:t xml:space="preserve"> </w:t>
      </w:r>
      <w:r w:rsidR="00F314D7">
        <w:t xml:space="preserve">Заключение по результатам экспертизы направляется </w:t>
      </w:r>
      <w:r w:rsidR="00F52FE9">
        <w:t xml:space="preserve">в управление культуры города Кузнецка </w:t>
      </w:r>
      <w:r w:rsidR="00F314D7">
        <w:t>в течение одного рабочего дня с момента оформления заключения.</w:t>
      </w:r>
    </w:p>
    <w:p w:rsidR="00F314D7" w:rsidRDefault="005C687C" w:rsidP="005C687C">
      <w:pPr>
        <w:pStyle w:val="20"/>
        <w:shd w:val="clear" w:color="auto" w:fill="auto"/>
        <w:tabs>
          <w:tab w:val="left" w:pos="889"/>
        </w:tabs>
        <w:spacing w:line="322" w:lineRule="exact"/>
        <w:ind w:firstLine="0"/>
      </w:pPr>
      <w:r>
        <w:tab/>
        <w:t>9.</w:t>
      </w:r>
      <w:r w:rsidR="00F314D7">
        <w:t xml:space="preserve">Устранение </w:t>
      </w:r>
      <w:r w:rsidR="00F52FE9">
        <w:t xml:space="preserve">управлением культуры города Кузнецка </w:t>
      </w:r>
      <w:r w:rsidR="00F314D7">
        <w:t xml:space="preserve">выявленных </w:t>
      </w:r>
      <w:proofErr w:type="spellStart"/>
      <w:r w:rsidR="00F314D7">
        <w:t>коррупциогенных</w:t>
      </w:r>
      <w:proofErr w:type="spellEnd"/>
      <w:r w:rsidR="00F314D7">
        <w:t xml:space="preserve"> факторов осуществляется в течение трех рабочих дней с момента получения заключения,</w:t>
      </w:r>
      <w:r w:rsidR="009233FD">
        <w:t xml:space="preserve"> </w:t>
      </w:r>
      <w:r w:rsidR="00F314D7">
        <w:t>после чего проект направляется в юридический отдел администрации города Кузнецка на повторную экспертизу.</w:t>
      </w:r>
    </w:p>
    <w:p w:rsidR="00F314D7" w:rsidRDefault="005C687C" w:rsidP="005C687C">
      <w:pPr>
        <w:pStyle w:val="20"/>
        <w:shd w:val="clear" w:color="auto" w:fill="auto"/>
        <w:tabs>
          <w:tab w:val="left" w:pos="851"/>
        </w:tabs>
        <w:spacing w:line="322" w:lineRule="exact"/>
        <w:ind w:firstLine="0"/>
      </w:pPr>
      <w:r>
        <w:tab/>
        <w:t>10.</w:t>
      </w:r>
      <w:r w:rsidR="00F314D7">
        <w:t xml:space="preserve">В случае несогласия с результатами экспертизы, </w:t>
      </w:r>
      <w:r w:rsidR="00F52FE9">
        <w:t xml:space="preserve">управление культуры города Кузнецка </w:t>
      </w:r>
      <w:r w:rsidR="00F314D7">
        <w:t>вносит проект повторно с приложением пояснительной записки и обо</w:t>
      </w:r>
      <w:r w:rsidR="00E74539">
        <w:t>сн</w:t>
      </w:r>
      <w:r w:rsidR="00F314D7">
        <w:t>ованием своего несогласия, прилагая при этом заключение, составленное по итогам экспертизы.</w:t>
      </w:r>
    </w:p>
    <w:p w:rsidR="00F314D7" w:rsidRDefault="005C687C" w:rsidP="005C687C">
      <w:pPr>
        <w:pStyle w:val="20"/>
        <w:shd w:val="clear" w:color="auto" w:fill="auto"/>
        <w:tabs>
          <w:tab w:val="left" w:pos="851"/>
        </w:tabs>
        <w:spacing w:line="322" w:lineRule="exact"/>
        <w:ind w:firstLine="0"/>
      </w:pPr>
      <w:r>
        <w:tab/>
        <w:t>11.</w:t>
      </w:r>
      <w:r w:rsidR="00F314D7">
        <w:t xml:space="preserve">Для устранения выявленных в правовом акте по результатам экспертизы </w:t>
      </w:r>
      <w:proofErr w:type="spellStart"/>
      <w:r w:rsidR="00F314D7">
        <w:t>коррупциогенных</w:t>
      </w:r>
      <w:proofErr w:type="spellEnd"/>
      <w:r w:rsidR="00F314D7">
        <w:t xml:space="preserve"> факторов начальник юридического отдела администраци</w:t>
      </w:r>
      <w:r w:rsidR="00E74539">
        <w:t>и</w:t>
      </w:r>
      <w:r w:rsidR="00F314D7">
        <w:t xml:space="preserve">  города Кузнецка в течение одного рабочего дня направляет правовой акт с результатами экспертизы в </w:t>
      </w:r>
      <w:r w:rsidR="00E74539">
        <w:t xml:space="preserve">управление культуры </w:t>
      </w:r>
      <w:r w:rsidR="00F314D7">
        <w:t>города Кузнецка</w:t>
      </w:r>
      <w:r w:rsidR="00E74539">
        <w:t>.</w:t>
      </w:r>
    </w:p>
    <w:p w:rsidR="00F314D7" w:rsidRDefault="00F314D7" w:rsidP="00F314D7">
      <w:pPr>
        <w:pStyle w:val="20"/>
        <w:shd w:val="clear" w:color="auto" w:fill="auto"/>
        <w:spacing w:line="322" w:lineRule="exact"/>
        <w:ind w:firstLine="620"/>
      </w:pPr>
      <w:r>
        <w:t>Подготовка проекта осуществляется в течение 5 рабочих дней с момента поступления правового акта с результатами экспертизы.</w:t>
      </w:r>
    </w:p>
    <w:p w:rsidR="00F314D7" w:rsidRDefault="005C687C" w:rsidP="005C687C">
      <w:pPr>
        <w:pStyle w:val="20"/>
        <w:shd w:val="clear" w:color="auto" w:fill="auto"/>
        <w:tabs>
          <w:tab w:val="left" w:pos="851"/>
        </w:tabs>
        <w:spacing w:line="322" w:lineRule="exact"/>
        <w:ind w:firstLine="0"/>
      </w:pPr>
      <w:r>
        <w:tab/>
        <w:t>12.</w:t>
      </w:r>
      <w:r w:rsidR="00F314D7">
        <w:t xml:space="preserve"> </w:t>
      </w:r>
      <w:r>
        <w:t xml:space="preserve">В </w:t>
      </w:r>
      <w:r w:rsidR="00F314D7">
        <w:t xml:space="preserve">соответствии с Законом № 172-ФЗ, в целях проведения независимой экспертизы </w:t>
      </w:r>
      <w:r w:rsidR="00E74539">
        <w:t xml:space="preserve">управление культуры </w:t>
      </w:r>
      <w:r w:rsidR="00F314D7">
        <w:t>города Кузнецка организует размещение проектов на официальном сайте администрации города Кузнецка в</w:t>
      </w:r>
      <w:r w:rsidR="00E74539">
        <w:t xml:space="preserve"> </w:t>
      </w:r>
      <w:r w:rsidR="00F314D7">
        <w:t>информационно-телекоммуникационной сети «Интернет» с указанием дат начала и окончания приема заключений по результатам независимой экспертизы.</w:t>
      </w:r>
    </w:p>
    <w:p w:rsidR="00F314D7" w:rsidRDefault="00F314D7" w:rsidP="00F314D7">
      <w:pPr>
        <w:pStyle w:val="20"/>
        <w:shd w:val="clear" w:color="auto" w:fill="auto"/>
        <w:spacing w:line="322" w:lineRule="exact"/>
        <w:ind w:firstLine="620"/>
      </w:pPr>
      <w:r>
        <w:t>Срок приема заключений по результатам независимой экспертизы составляет 5 рабочих дней со дня размещения проекта.</w:t>
      </w:r>
    </w:p>
    <w:p w:rsidR="00F314D7" w:rsidRDefault="00F314D7" w:rsidP="00F314D7">
      <w:pPr>
        <w:pStyle w:val="20"/>
        <w:shd w:val="clear" w:color="auto" w:fill="auto"/>
        <w:spacing w:line="322" w:lineRule="exact"/>
        <w:ind w:firstLine="620"/>
      </w:pPr>
      <w:r>
        <w:t xml:space="preserve">Срок приема заключений по результатам независимой экспертизы проектов административных регламентов предоставления муниципальных услуг (за исключением проектов, предусматривающих внесение изменений в действующие административные регламенты, признание их </w:t>
      </w:r>
      <w:proofErr w:type="gramStart"/>
      <w:r>
        <w:t>утратившими</w:t>
      </w:r>
      <w:proofErr w:type="gramEnd"/>
      <w:r>
        <w:t xml:space="preserve"> силу) составляет 30 рабочих дней со дня размещения проекта.</w:t>
      </w:r>
    </w:p>
    <w:p w:rsidR="00F314D7" w:rsidRDefault="00F314D7" w:rsidP="00F314D7">
      <w:pPr>
        <w:pStyle w:val="20"/>
        <w:shd w:val="clear" w:color="auto" w:fill="auto"/>
        <w:spacing w:line="322" w:lineRule="exact"/>
        <w:ind w:firstLine="620"/>
      </w:pPr>
      <w:r>
        <w:t>Размещение проекта осуществляется в течение одного рабочего дня с момента поступления указанного проекта на рассмотрение в юридический отдел администрации города Кузнецка.</w:t>
      </w:r>
    </w:p>
    <w:p w:rsidR="00F314D7" w:rsidRPr="00F41C72" w:rsidRDefault="00352E62" w:rsidP="00F314D7">
      <w:pPr>
        <w:pStyle w:val="20"/>
        <w:shd w:val="clear" w:color="auto" w:fill="auto"/>
        <w:spacing w:line="322" w:lineRule="exact"/>
        <w:ind w:firstLine="620"/>
        <w:rPr>
          <w:b/>
        </w:rPr>
      </w:pPr>
      <w:r w:rsidRPr="00352E62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9.6pt;margin-top:122.95pt;width:123.85pt;height:19.1pt;z-index:-251658240;mso-wrap-distance-left:5pt;mso-wrap-distance-right:23.05pt;mso-wrap-distance-bottom:21.45pt;mso-position-horizontal-relative:margin" filled="f" stroked="f">
            <v:textbox style="mso-fit-shape-to-text:t" inset="0,0,0,0">
              <w:txbxContent>
                <w:p w:rsidR="00F314D7" w:rsidRDefault="00F314D7" w:rsidP="00F314D7">
                  <w:pPr>
                    <w:pStyle w:val="20"/>
                    <w:shd w:val="clear" w:color="auto" w:fill="auto"/>
                    <w:spacing w:line="31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F314D7">
        <w:t>Поступившие заключения по результатам независимой экспертизы учитываются при проведении экспертизы правовых актов и проектов и направляются для использования в работе разработчику проекта в течение одного рабочего дня с момента поступления заключения.</w:t>
      </w:r>
    </w:p>
    <w:p w:rsidR="0011014E" w:rsidRPr="00F52FE9" w:rsidRDefault="0011014E">
      <w:pPr>
        <w:rPr>
          <w:rFonts w:ascii="Times New Roman" w:hAnsi="Times New Roman" w:cs="Times New Roman"/>
          <w:sz w:val="28"/>
          <w:szCs w:val="28"/>
        </w:rPr>
      </w:pPr>
    </w:p>
    <w:p w:rsidR="00F52FE9" w:rsidRDefault="00F52FE9" w:rsidP="00F52FE9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2FE9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52FE9" w:rsidRDefault="00F52FE9" w:rsidP="00F52FE9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2FE9">
        <w:rPr>
          <w:rFonts w:ascii="Times New Roman" w:hAnsi="Times New Roman" w:cs="Times New Roman"/>
          <w:sz w:val="28"/>
          <w:szCs w:val="28"/>
        </w:rPr>
        <w:t>города Кузнецка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Часовская</w:t>
      </w:r>
      <w:proofErr w:type="spellEnd"/>
    </w:p>
    <w:sectPr w:rsidR="00F52FE9" w:rsidSect="009233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6BB"/>
    <w:multiLevelType w:val="multilevel"/>
    <w:tmpl w:val="FF0C0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91CC0"/>
    <w:multiLevelType w:val="multilevel"/>
    <w:tmpl w:val="9BBE6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96C6F"/>
    <w:multiLevelType w:val="multilevel"/>
    <w:tmpl w:val="65E8D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E2B6A"/>
    <w:multiLevelType w:val="multilevel"/>
    <w:tmpl w:val="9BBE6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F4"/>
    <w:rsid w:val="000115E2"/>
    <w:rsid w:val="000E3243"/>
    <w:rsid w:val="000F5F38"/>
    <w:rsid w:val="0011014E"/>
    <w:rsid w:val="001B19E4"/>
    <w:rsid w:val="00246BC3"/>
    <w:rsid w:val="002B5AC2"/>
    <w:rsid w:val="00352E62"/>
    <w:rsid w:val="00434616"/>
    <w:rsid w:val="00462815"/>
    <w:rsid w:val="004A3EC9"/>
    <w:rsid w:val="005342F3"/>
    <w:rsid w:val="0054302A"/>
    <w:rsid w:val="005C687C"/>
    <w:rsid w:val="005F4841"/>
    <w:rsid w:val="007C0046"/>
    <w:rsid w:val="007C2A6F"/>
    <w:rsid w:val="007F21F4"/>
    <w:rsid w:val="009233FD"/>
    <w:rsid w:val="00A13A47"/>
    <w:rsid w:val="00A81A03"/>
    <w:rsid w:val="00AC3526"/>
    <w:rsid w:val="00B2026C"/>
    <w:rsid w:val="00DB4B41"/>
    <w:rsid w:val="00DE2D7F"/>
    <w:rsid w:val="00E74539"/>
    <w:rsid w:val="00E82710"/>
    <w:rsid w:val="00F0422E"/>
    <w:rsid w:val="00F314D7"/>
    <w:rsid w:val="00F5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81A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1A03"/>
    <w:pPr>
      <w:shd w:val="clear" w:color="auto" w:fill="FFFFFF"/>
      <w:autoSpaceDE/>
      <w:autoSpaceDN/>
      <w:adjustRightInd/>
      <w:spacing w:before="320" w:after="320" w:line="317" w:lineRule="exact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A81A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B5A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AC2"/>
    <w:pPr>
      <w:shd w:val="clear" w:color="auto" w:fill="FFFFFF"/>
      <w:autoSpaceDE/>
      <w:autoSpaceDN/>
      <w:adjustRightInd/>
      <w:spacing w:line="420" w:lineRule="exact"/>
      <w:ind w:hanging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F31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314D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BookmanOldStyle5ptExact">
    <w:name w:val="Подпись к картинке + Bookman Old Style;5 pt Exact"/>
    <w:basedOn w:val="Exact"/>
    <w:rsid w:val="00F314D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6ptExact">
    <w:name w:val="Подпись к картинке + 6 pt;Курсив Exact"/>
    <w:basedOn w:val="Exact"/>
    <w:rsid w:val="00F314D7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9pt2pt">
    <w:name w:val="Основной текст (2) + 19 pt;Курсив;Интервал 2 pt"/>
    <w:basedOn w:val="2"/>
    <w:rsid w:val="00F314D7"/>
    <w:rPr>
      <w:b w:val="0"/>
      <w:bCs w:val="0"/>
      <w:i/>
      <w:iCs/>
      <w:smallCaps w:val="0"/>
      <w:strike w:val="0"/>
      <w:color w:val="000000"/>
      <w:spacing w:val="5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F314D7"/>
    <w:pPr>
      <w:shd w:val="clear" w:color="auto" w:fill="FFFFFF"/>
      <w:autoSpaceDE/>
      <w:autoSpaceDN/>
      <w:adjustRightInd/>
      <w:spacing w:line="132" w:lineRule="exact"/>
      <w:ind w:firstLine="0"/>
      <w:jc w:val="right"/>
    </w:pPr>
    <w:rPr>
      <w:rFonts w:ascii="Times New Roman" w:hAnsi="Times New Roman" w:cs="Times New Roman"/>
      <w:sz w:val="8"/>
      <w:szCs w:val="8"/>
      <w:lang w:eastAsia="en-US"/>
    </w:rPr>
  </w:style>
  <w:style w:type="character" w:customStyle="1" w:styleId="3">
    <w:name w:val="Основной текст (3)_"/>
    <w:basedOn w:val="a0"/>
    <w:link w:val="30"/>
    <w:rsid w:val="00F52F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F52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F52FE9"/>
    <w:rPr>
      <w:sz w:val="20"/>
      <w:szCs w:val="20"/>
      <w:shd w:val="clear" w:color="auto" w:fill="FFFFFF"/>
    </w:rPr>
  </w:style>
  <w:style w:type="character" w:customStyle="1" w:styleId="365pt">
    <w:name w:val="Основной текст (3) + 6;5 pt;Не полужирный"/>
    <w:basedOn w:val="3"/>
    <w:rsid w:val="00F52FE9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52FE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2FE9"/>
    <w:pPr>
      <w:shd w:val="clear" w:color="auto" w:fill="FFFFFF"/>
      <w:autoSpaceDE/>
      <w:autoSpaceDN/>
      <w:adjustRightInd/>
      <w:spacing w:after="320" w:line="200" w:lineRule="exact"/>
      <w:ind w:firstLine="0"/>
      <w:jc w:val="left"/>
    </w:pPr>
    <w:rPr>
      <w:rFonts w:ascii="Times New Roman" w:hAnsi="Times New Roman" w:cs="Times New Roman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F52FE9"/>
    <w:pPr>
      <w:shd w:val="clear" w:color="auto" w:fill="FFFFFF"/>
      <w:autoSpaceDE/>
      <w:autoSpaceDN/>
      <w:adjustRightInd/>
      <w:spacing w:before="280" w:line="226" w:lineRule="exact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70">
    <w:name w:val="Основной текст (7)"/>
    <w:basedOn w:val="a"/>
    <w:link w:val="7"/>
    <w:rsid w:val="00F52FE9"/>
    <w:pPr>
      <w:shd w:val="clear" w:color="auto" w:fill="FFFFFF"/>
      <w:autoSpaceDE/>
      <w:autoSpaceDN/>
      <w:adjustRightInd/>
      <w:spacing w:after="480" w:line="216" w:lineRule="exact"/>
      <w:ind w:firstLine="0"/>
      <w:jc w:val="left"/>
    </w:pPr>
    <w:rPr>
      <w:rFonts w:ascii="Times New Roman" w:hAnsi="Times New Roman" w:cs="Times New Roman"/>
      <w:sz w:val="14"/>
      <w:szCs w:val="1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6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75DE-157C-4134-88A6-16A42F7A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2016-08-30T13:13:00Z</cp:lastPrinted>
  <dcterms:created xsi:type="dcterms:W3CDTF">2016-08-17T11:43:00Z</dcterms:created>
  <dcterms:modified xsi:type="dcterms:W3CDTF">2016-08-30T13:20:00Z</dcterms:modified>
</cp:coreProperties>
</file>